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F21" w:rsidRPr="00AF62AB" w:rsidRDefault="0059036F" w:rsidP="0059036F">
      <w:pPr>
        <w:pStyle w:val="Title"/>
        <w:rPr>
          <w:rFonts w:asciiTheme="minorHAnsi" w:hAnsiTheme="minorHAnsi"/>
          <w:b/>
          <w:sz w:val="36"/>
          <w:szCs w:val="36"/>
          <w:u w:val="none"/>
        </w:rPr>
      </w:pPr>
      <w:r w:rsidRPr="00AF62AB">
        <w:rPr>
          <w:rFonts w:asciiTheme="minorHAnsi" w:hAnsiTheme="minorHAnsi"/>
          <w:b/>
          <w:sz w:val="36"/>
          <w:szCs w:val="36"/>
          <w:u w:val="none"/>
        </w:rPr>
        <w:t>Miscellaneous Information</w:t>
      </w:r>
    </w:p>
    <w:p w:rsidR="00FF13EF" w:rsidRPr="00AF62AB" w:rsidRDefault="00FF13EF" w:rsidP="00FD6F21">
      <w:pPr>
        <w:pStyle w:val="Title"/>
        <w:rPr>
          <w:rFonts w:asciiTheme="minorHAnsi" w:hAnsiTheme="minorHAnsi"/>
          <w:sz w:val="24"/>
          <w:u w:val="none"/>
        </w:rPr>
      </w:pPr>
    </w:p>
    <w:p w:rsidR="00620205" w:rsidRDefault="00620205" w:rsidP="00620205">
      <w:pPr>
        <w:ind w:firstLine="720"/>
      </w:pPr>
      <w:r w:rsidRPr="00A86214">
        <w:rPr>
          <w:u w:val="single"/>
        </w:rPr>
        <w:t>TAB</w:t>
      </w:r>
      <w:r>
        <w:t xml:space="preserve">                </w:t>
      </w:r>
      <w:r w:rsidRPr="00A86214">
        <w:rPr>
          <w:u w:val="single"/>
        </w:rPr>
        <w:t>TOPIC</w:t>
      </w:r>
    </w:p>
    <w:p w:rsidR="00620205" w:rsidRDefault="00620205" w:rsidP="00620205">
      <w:pPr>
        <w:ind w:firstLine="720"/>
        <w:rPr>
          <w:sz w:val="24"/>
          <w:szCs w:val="24"/>
        </w:rPr>
      </w:pPr>
      <w:r>
        <w:rPr>
          <w:rFonts w:ascii="Courier New" w:hAnsi="Courier New" w:cs="Courier New"/>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Additional Useful Information</w:t>
      </w:r>
    </w:p>
    <w:p w:rsidR="00620205" w:rsidRPr="00A86214" w:rsidRDefault="00620205" w:rsidP="000308A1">
      <w:pPr>
        <w:rPr>
          <w:sz w:val="24"/>
          <w:szCs w:val="24"/>
        </w:rPr>
      </w:pPr>
      <w:r>
        <w:rPr>
          <w:sz w:val="24"/>
          <w:szCs w:val="24"/>
        </w:rPr>
        <w:tab/>
      </w:r>
    </w:p>
    <w:p w:rsidR="008B3D01" w:rsidRPr="00AF62AB" w:rsidRDefault="008B3D01" w:rsidP="008B3D01">
      <w:pPr>
        <w:rPr>
          <w:sz w:val="24"/>
          <w:szCs w:val="24"/>
        </w:rPr>
      </w:pPr>
    </w:p>
    <w:p w:rsidR="00AD2EEC" w:rsidRPr="00AD2EEC" w:rsidRDefault="008B3D01" w:rsidP="00430556">
      <w:pPr>
        <w:rPr>
          <w:sz w:val="24"/>
          <w:szCs w:val="24"/>
        </w:rPr>
      </w:pPr>
      <w:r>
        <w:rPr>
          <w:sz w:val="24"/>
          <w:szCs w:val="24"/>
        </w:rPr>
        <w:br w:type="page"/>
      </w:r>
    </w:p>
    <w:p w:rsidR="000209D3" w:rsidRPr="000209D3" w:rsidRDefault="000209D3" w:rsidP="000209D3">
      <w:pPr>
        <w:rPr>
          <w:sz w:val="24"/>
          <w:szCs w:val="24"/>
          <w:u w:val="single"/>
        </w:rPr>
      </w:pPr>
      <w:r w:rsidRPr="000209D3">
        <w:rPr>
          <w:sz w:val="24"/>
          <w:szCs w:val="24"/>
          <w:u w:val="single"/>
        </w:rPr>
        <w:lastRenderedPageBreak/>
        <w:t>Cond</w:t>
      </w:r>
      <w:bookmarkStart w:id="0" w:name="_GoBack"/>
      <w:bookmarkEnd w:id="0"/>
      <w:r w:rsidRPr="000209D3">
        <w:rPr>
          <w:sz w:val="24"/>
          <w:szCs w:val="24"/>
          <w:u w:val="single"/>
        </w:rPr>
        <w:t>ition Codes:</w:t>
      </w:r>
    </w:p>
    <w:p w:rsidR="000209D3" w:rsidRPr="000209D3" w:rsidRDefault="000209D3" w:rsidP="000209D3">
      <w:pPr>
        <w:numPr>
          <w:ilvl w:val="0"/>
          <w:numId w:val="26"/>
        </w:numPr>
        <w:spacing w:after="0" w:line="240" w:lineRule="auto"/>
        <w:rPr>
          <w:sz w:val="24"/>
          <w:szCs w:val="24"/>
        </w:rPr>
      </w:pPr>
      <w:r w:rsidRPr="000209D3">
        <w:rPr>
          <w:b/>
          <w:sz w:val="24"/>
          <w:szCs w:val="24"/>
        </w:rPr>
        <w:t>A:</w:t>
      </w:r>
      <w:r w:rsidRPr="000209D3">
        <w:rPr>
          <w:sz w:val="24"/>
          <w:szCs w:val="24"/>
        </w:rPr>
        <w:t xml:space="preserve"> Serviceable – issuable without qualification. New, used, repaired, or reconditioned material which is serviceable and issuable to all customers without limitation or restriction.</w:t>
      </w:r>
    </w:p>
    <w:p w:rsidR="000209D3" w:rsidRPr="000209D3" w:rsidRDefault="000209D3" w:rsidP="000209D3">
      <w:pPr>
        <w:numPr>
          <w:ilvl w:val="0"/>
          <w:numId w:val="26"/>
        </w:numPr>
        <w:spacing w:after="0" w:line="240" w:lineRule="auto"/>
        <w:rPr>
          <w:sz w:val="24"/>
          <w:szCs w:val="24"/>
        </w:rPr>
      </w:pPr>
      <w:r w:rsidRPr="000209D3">
        <w:rPr>
          <w:b/>
          <w:sz w:val="24"/>
          <w:szCs w:val="24"/>
        </w:rPr>
        <w:t>B:</w:t>
      </w:r>
      <w:r w:rsidRPr="000209D3">
        <w:rPr>
          <w:sz w:val="24"/>
          <w:szCs w:val="24"/>
        </w:rPr>
        <w:t xml:space="preserve"> Serviceable – issuable with qualification. New, used, repaired, or reconditioned material which is serviceable and issuable for its intended purpose but is restricted from issue to specific units, activities, or geographical areas by reason of its limited usefulness or short service life expectancy.</w:t>
      </w:r>
    </w:p>
    <w:p w:rsidR="000209D3" w:rsidRPr="000209D3" w:rsidRDefault="000209D3" w:rsidP="000209D3">
      <w:pPr>
        <w:numPr>
          <w:ilvl w:val="0"/>
          <w:numId w:val="26"/>
        </w:numPr>
        <w:spacing w:after="0" w:line="240" w:lineRule="auto"/>
        <w:rPr>
          <w:b/>
          <w:sz w:val="24"/>
          <w:szCs w:val="24"/>
        </w:rPr>
      </w:pPr>
      <w:r w:rsidRPr="000209D3">
        <w:rPr>
          <w:b/>
          <w:sz w:val="24"/>
          <w:szCs w:val="24"/>
        </w:rPr>
        <w:t xml:space="preserve">C: </w:t>
      </w:r>
      <w:r w:rsidRPr="000209D3">
        <w:rPr>
          <w:sz w:val="24"/>
          <w:szCs w:val="24"/>
        </w:rPr>
        <w:t>Serviceable –</w:t>
      </w:r>
      <w:r w:rsidRPr="000209D3">
        <w:rPr>
          <w:b/>
          <w:sz w:val="24"/>
          <w:szCs w:val="24"/>
        </w:rPr>
        <w:t xml:space="preserve"> </w:t>
      </w:r>
      <w:r w:rsidRPr="000209D3">
        <w:rPr>
          <w:sz w:val="24"/>
          <w:szCs w:val="24"/>
        </w:rPr>
        <w:t>priority issue. Items which are serviceable and issuable</w:t>
      </w:r>
      <w:r w:rsidRPr="000209D3">
        <w:rPr>
          <w:b/>
          <w:sz w:val="24"/>
          <w:szCs w:val="24"/>
        </w:rPr>
        <w:t xml:space="preserve"> </w:t>
      </w:r>
      <w:r w:rsidRPr="000209D3">
        <w:rPr>
          <w:sz w:val="24"/>
          <w:szCs w:val="24"/>
        </w:rPr>
        <w:t>to selected customers but which must be issued before Condition Code A or B material to avoid loss as a usable asset.</w:t>
      </w:r>
    </w:p>
    <w:p w:rsidR="000209D3" w:rsidRPr="000209D3" w:rsidRDefault="000209D3" w:rsidP="000209D3">
      <w:pPr>
        <w:numPr>
          <w:ilvl w:val="0"/>
          <w:numId w:val="26"/>
        </w:numPr>
        <w:spacing w:after="0" w:line="240" w:lineRule="auto"/>
        <w:rPr>
          <w:sz w:val="24"/>
          <w:szCs w:val="24"/>
        </w:rPr>
      </w:pPr>
      <w:r w:rsidRPr="000209D3">
        <w:rPr>
          <w:b/>
          <w:sz w:val="24"/>
          <w:szCs w:val="24"/>
        </w:rPr>
        <w:t xml:space="preserve">D: </w:t>
      </w:r>
      <w:r w:rsidRPr="000209D3">
        <w:rPr>
          <w:sz w:val="24"/>
          <w:szCs w:val="24"/>
        </w:rPr>
        <w:t>Serviceable – test/modification. Serviceable material which requires test, alteration, modification, conversion or disassembly. This does not include items which must be inspected or tested immediately prior to issue.</w:t>
      </w:r>
    </w:p>
    <w:p w:rsidR="000209D3" w:rsidRPr="000209D3" w:rsidRDefault="000209D3" w:rsidP="000209D3">
      <w:pPr>
        <w:numPr>
          <w:ilvl w:val="0"/>
          <w:numId w:val="26"/>
        </w:numPr>
        <w:spacing w:after="0" w:line="240" w:lineRule="auto"/>
        <w:rPr>
          <w:sz w:val="24"/>
          <w:szCs w:val="24"/>
        </w:rPr>
      </w:pPr>
      <w:r w:rsidRPr="000209D3">
        <w:rPr>
          <w:b/>
          <w:sz w:val="24"/>
          <w:szCs w:val="24"/>
        </w:rPr>
        <w:t>E:</w:t>
      </w:r>
      <w:r w:rsidRPr="000209D3">
        <w:rPr>
          <w:sz w:val="24"/>
          <w:szCs w:val="24"/>
        </w:rPr>
        <w:t xml:space="preserve"> Unserviceable – limited restoration. Material involves only limited expense or effort to restore to serviceable condition, which is accomplished in the storage where the stock is located. Repair cost is 0-10% of the standard unit price.</w:t>
      </w:r>
    </w:p>
    <w:p w:rsidR="000209D3" w:rsidRPr="000209D3" w:rsidRDefault="000209D3" w:rsidP="000209D3">
      <w:pPr>
        <w:numPr>
          <w:ilvl w:val="0"/>
          <w:numId w:val="26"/>
        </w:numPr>
        <w:spacing w:after="0" w:line="240" w:lineRule="auto"/>
        <w:rPr>
          <w:sz w:val="24"/>
          <w:szCs w:val="24"/>
        </w:rPr>
      </w:pPr>
      <w:r w:rsidRPr="000209D3">
        <w:rPr>
          <w:b/>
          <w:sz w:val="24"/>
          <w:szCs w:val="24"/>
        </w:rPr>
        <w:t>F:</w:t>
      </w:r>
      <w:r w:rsidRPr="000209D3">
        <w:rPr>
          <w:sz w:val="24"/>
          <w:szCs w:val="24"/>
        </w:rPr>
        <w:t xml:space="preserve"> Unserviceable – repairable. Economically reparable material which requires repair, overhaul, or reconditioning and includes repairable items which are radioactively contaminated.</w:t>
      </w:r>
    </w:p>
    <w:p w:rsidR="000209D3" w:rsidRPr="000209D3" w:rsidRDefault="000209D3" w:rsidP="000209D3">
      <w:pPr>
        <w:numPr>
          <w:ilvl w:val="0"/>
          <w:numId w:val="26"/>
        </w:numPr>
        <w:spacing w:after="0" w:line="240" w:lineRule="auto"/>
        <w:rPr>
          <w:sz w:val="24"/>
          <w:szCs w:val="24"/>
        </w:rPr>
      </w:pPr>
      <w:r w:rsidRPr="000209D3">
        <w:rPr>
          <w:b/>
          <w:sz w:val="24"/>
          <w:szCs w:val="24"/>
        </w:rPr>
        <w:t>G:</w:t>
      </w:r>
      <w:r w:rsidRPr="000209D3">
        <w:rPr>
          <w:sz w:val="24"/>
          <w:szCs w:val="24"/>
        </w:rPr>
        <w:t xml:space="preserve"> Unserviceable – incomplete. Material requiring additional parts or components to complete the end item prior to issue.</w:t>
      </w:r>
    </w:p>
    <w:p w:rsidR="0019117B" w:rsidRPr="000209D3" w:rsidRDefault="000209D3" w:rsidP="000209D3">
      <w:pPr>
        <w:numPr>
          <w:ilvl w:val="0"/>
          <w:numId w:val="26"/>
        </w:numPr>
        <w:spacing w:after="0" w:line="240" w:lineRule="auto"/>
        <w:rPr>
          <w:sz w:val="24"/>
          <w:szCs w:val="24"/>
        </w:rPr>
      </w:pPr>
      <w:r w:rsidRPr="000209D3">
        <w:rPr>
          <w:b/>
          <w:sz w:val="24"/>
          <w:szCs w:val="24"/>
        </w:rPr>
        <w:t>H:</w:t>
      </w:r>
      <w:r w:rsidRPr="000209D3">
        <w:rPr>
          <w:sz w:val="24"/>
          <w:szCs w:val="24"/>
        </w:rPr>
        <w:t xml:space="preserve"> Unserviceable – condemned. Material which has been determined to be unserviceable and uneconomical to repair. This includes items condemned items which are radioactively contaminated.</w:t>
      </w:r>
    </w:p>
    <w:sectPr w:rsidR="0019117B" w:rsidRPr="000209D3" w:rsidSect="009C412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A80" w:rsidRDefault="00927A80" w:rsidP="005D25CB">
      <w:pPr>
        <w:spacing w:after="0" w:line="240" w:lineRule="auto"/>
      </w:pPr>
      <w:r>
        <w:separator/>
      </w:r>
    </w:p>
  </w:endnote>
  <w:endnote w:type="continuationSeparator" w:id="0">
    <w:p w:rsidR="00927A80" w:rsidRDefault="00927A80"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A80" w:rsidRDefault="00927A80" w:rsidP="005D25CB">
      <w:pPr>
        <w:spacing w:after="0" w:line="240" w:lineRule="auto"/>
      </w:pPr>
      <w:r>
        <w:separator/>
      </w:r>
    </w:p>
  </w:footnote>
  <w:footnote w:type="continuationSeparator" w:id="0">
    <w:p w:rsidR="00927A80" w:rsidRDefault="00927A80"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927A8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5"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927A8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6"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927A8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4"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7EEC"/>
    <w:multiLevelType w:val="hybridMultilevel"/>
    <w:tmpl w:val="063A5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B06226"/>
    <w:multiLevelType w:val="hybridMultilevel"/>
    <w:tmpl w:val="D62E2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C12C2"/>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47440"/>
    <w:multiLevelType w:val="hybridMultilevel"/>
    <w:tmpl w:val="39D63266"/>
    <w:lvl w:ilvl="0" w:tplc="CF382458">
      <w:start w:val="1"/>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FD40D2"/>
    <w:multiLevelType w:val="hybridMultilevel"/>
    <w:tmpl w:val="1FE041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3958FE"/>
    <w:multiLevelType w:val="hybridMultilevel"/>
    <w:tmpl w:val="9102731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6655582"/>
    <w:multiLevelType w:val="hybridMultilevel"/>
    <w:tmpl w:val="EF0EB572"/>
    <w:lvl w:ilvl="0" w:tplc="0409000F">
      <w:start w:val="1"/>
      <w:numFmt w:val="decimal"/>
      <w:lvlText w:val="%1."/>
      <w:lvlJc w:val="left"/>
      <w:pPr>
        <w:tabs>
          <w:tab w:val="num" w:pos="1080"/>
        </w:tabs>
        <w:ind w:left="1080" w:hanging="360"/>
      </w:pPr>
      <w:rPr>
        <w:rFonts w:hint="default"/>
      </w:rPr>
    </w:lvl>
    <w:lvl w:ilvl="1" w:tplc="725CA5BA">
      <w:start w:val="1"/>
      <w:numFmt w:val="decimal"/>
      <w:lvlText w:val="%2."/>
      <w:lvlJc w:val="left"/>
      <w:pPr>
        <w:tabs>
          <w:tab w:val="num" w:pos="1800"/>
        </w:tabs>
        <w:ind w:left="1800" w:hanging="360"/>
      </w:pPr>
      <w:rPr>
        <w:rFonts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E875853"/>
    <w:multiLevelType w:val="hybridMultilevel"/>
    <w:tmpl w:val="6A606F0A"/>
    <w:lvl w:ilvl="0" w:tplc="CF382458">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F1155B"/>
    <w:multiLevelType w:val="hybridMultilevel"/>
    <w:tmpl w:val="0DAC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A20CA9"/>
    <w:multiLevelType w:val="hybridMultilevel"/>
    <w:tmpl w:val="43F68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8D64B0E"/>
    <w:multiLevelType w:val="hybridMultilevel"/>
    <w:tmpl w:val="D2A2296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95D2175"/>
    <w:multiLevelType w:val="hybridMultilevel"/>
    <w:tmpl w:val="8C10D01C"/>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DA2797"/>
    <w:multiLevelType w:val="hybridMultilevel"/>
    <w:tmpl w:val="31B2D66E"/>
    <w:lvl w:ilvl="0" w:tplc="C1F2DF82">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7C25561"/>
    <w:multiLevelType w:val="hybridMultilevel"/>
    <w:tmpl w:val="D5F485C8"/>
    <w:lvl w:ilvl="0" w:tplc="D1F2A5F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F4C0D57"/>
    <w:multiLevelType w:val="hybridMultilevel"/>
    <w:tmpl w:val="26E816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456317"/>
    <w:multiLevelType w:val="hybridMultilevel"/>
    <w:tmpl w:val="BABAF5F0"/>
    <w:lvl w:ilvl="0" w:tplc="04090001">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8D7BCD"/>
    <w:multiLevelType w:val="hybridMultilevel"/>
    <w:tmpl w:val="255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327C0C"/>
    <w:multiLevelType w:val="hybridMultilevel"/>
    <w:tmpl w:val="C6566C70"/>
    <w:lvl w:ilvl="0" w:tplc="04090001">
      <w:start w:val="1"/>
      <w:numFmt w:val="bullet"/>
      <w:lvlText w:val=""/>
      <w:lvlJc w:val="left"/>
      <w:pPr>
        <w:tabs>
          <w:tab w:val="num" w:pos="720"/>
        </w:tabs>
        <w:ind w:left="720" w:hanging="360"/>
      </w:pPr>
      <w:rPr>
        <w:rFonts w:ascii="Symbol" w:hAnsi="Symbol" w:hint="default"/>
        <w:i w:val="0"/>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F2875FA"/>
    <w:multiLevelType w:val="hybridMultilevel"/>
    <w:tmpl w:val="62143798"/>
    <w:lvl w:ilvl="0" w:tplc="04090001">
      <w:start w:val="1"/>
      <w:numFmt w:val="bullet"/>
      <w:lvlText w:val=""/>
      <w:lvlJc w:val="left"/>
      <w:pPr>
        <w:tabs>
          <w:tab w:val="num" w:pos="360"/>
        </w:tabs>
        <w:ind w:left="360" w:hanging="360"/>
      </w:pPr>
      <w:rPr>
        <w:rFonts w:ascii="Symbol" w:hAnsi="Symbol" w:hint="default"/>
      </w:rPr>
    </w:lvl>
    <w:lvl w:ilvl="1" w:tplc="CE9A7662">
      <w:start w:val="1"/>
      <w:numFmt w:val="decimal"/>
      <w:lvlText w:val="%2."/>
      <w:lvlJc w:val="left"/>
      <w:pPr>
        <w:tabs>
          <w:tab w:val="num" w:pos="1080"/>
        </w:tabs>
        <w:ind w:left="1080" w:hanging="360"/>
      </w:pPr>
      <w:rPr>
        <w:rFonts w:hint="default"/>
        <w:b w:val="0"/>
        <w:sz w:val="24"/>
        <w:szCs w:val="24"/>
      </w:rPr>
    </w:lvl>
    <w:lvl w:ilvl="2" w:tplc="763097A6">
      <w:start w:val="1"/>
      <w:numFmt w:val="bullet"/>
      <w:lvlText w:val=""/>
      <w:lvlJc w:val="left"/>
      <w:pPr>
        <w:tabs>
          <w:tab w:val="num" w:pos="1080"/>
        </w:tabs>
        <w:ind w:left="1080" w:hanging="360"/>
      </w:pPr>
      <w:rPr>
        <w:rFonts w:ascii="Wingdings" w:hAnsi="Wingdings" w:hint="default"/>
        <w:sz w:val="24"/>
        <w:szCs w:val="24"/>
      </w:rPr>
    </w:lvl>
    <w:lvl w:ilvl="3" w:tplc="90BE6E9C">
      <w:start w:val="2"/>
      <w:numFmt w:val="lowerLetter"/>
      <w:lvlText w:val="%4."/>
      <w:lvlJc w:val="left"/>
      <w:pPr>
        <w:tabs>
          <w:tab w:val="num" w:pos="2520"/>
        </w:tabs>
        <w:ind w:left="2520" w:hanging="360"/>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50BE46AB"/>
    <w:multiLevelType w:val="hybridMultilevel"/>
    <w:tmpl w:val="73D6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A66D63"/>
    <w:multiLevelType w:val="hybridMultilevel"/>
    <w:tmpl w:val="FF1441DA"/>
    <w:lvl w:ilvl="0" w:tplc="BF362E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8B13AE"/>
    <w:multiLevelType w:val="hybridMultilevel"/>
    <w:tmpl w:val="8A5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B7662D"/>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237CB2"/>
    <w:multiLevelType w:val="hybridMultilevel"/>
    <w:tmpl w:val="3D94E4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F0541A"/>
    <w:multiLevelType w:val="hybridMultilevel"/>
    <w:tmpl w:val="629EC4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CEB198A"/>
    <w:multiLevelType w:val="hybridMultilevel"/>
    <w:tmpl w:val="DBCCBFC0"/>
    <w:lvl w:ilvl="0" w:tplc="933E3060">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4"/>
  </w:num>
  <w:num w:numId="2">
    <w:abstractNumId w:val="4"/>
  </w:num>
  <w:num w:numId="3">
    <w:abstractNumId w:val="13"/>
  </w:num>
  <w:num w:numId="4">
    <w:abstractNumId w:val="20"/>
  </w:num>
  <w:num w:numId="5">
    <w:abstractNumId w:val="23"/>
  </w:num>
  <w:num w:numId="6">
    <w:abstractNumId w:val="1"/>
  </w:num>
  <w:num w:numId="7">
    <w:abstractNumId w:val="2"/>
  </w:num>
  <w:num w:numId="8">
    <w:abstractNumId w:val="22"/>
  </w:num>
  <w:num w:numId="9">
    <w:abstractNumId w:val="16"/>
  </w:num>
  <w:num w:numId="10">
    <w:abstractNumId w:val="6"/>
  </w:num>
  <w:num w:numId="11">
    <w:abstractNumId w:val="21"/>
  </w:num>
  <w:num w:numId="12">
    <w:abstractNumId w:val="11"/>
  </w:num>
  <w:num w:numId="13">
    <w:abstractNumId w:val="18"/>
  </w:num>
  <w:num w:numId="14">
    <w:abstractNumId w:val="3"/>
  </w:num>
  <w:num w:numId="15">
    <w:abstractNumId w:val="17"/>
  </w:num>
  <w:num w:numId="16">
    <w:abstractNumId w:val="24"/>
  </w:num>
  <w:num w:numId="17">
    <w:abstractNumId w:val="10"/>
  </w:num>
  <w:num w:numId="18">
    <w:abstractNumId w:val="5"/>
  </w:num>
  <w:num w:numId="19">
    <w:abstractNumId w:val="9"/>
  </w:num>
  <w:num w:numId="20">
    <w:abstractNumId w:val="12"/>
  </w:num>
  <w:num w:numId="21">
    <w:abstractNumId w:val="25"/>
  </w:num>
  <w:num w:numId="22">
    <w:abstractNumId w:val="8"/>
  </w:num>
  <w:num w:numId="23">
    <w:abstractNumId w:val="0"/>
  </w:num>
  <w:num w:numId="24">
    <w:abstractNumId w:val="19"/>
  </w:num>
  <w:num w:numId="25">
    <w:abstractNumId w:val="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12089"/>
    <w:rsid w:val="000209D3"/>
    <w:rsid w:val="000308A1"/>
    <w:rsid w:val="000B3FA0"/>
    <w:rsid w:val="000F6046"/>
    <w:rsid w:val="000F6B5A"/>
    <w:rsid w:val="001257D4"/>
    <w:rsid w:val="0019022D"/>
    <w:rsid w:val="0019117B"/>
    <w:rsid w:val="00195DB5"/>
    <w:rsid w:val="001B188C"/>
    <w:rsid w:val="001E4229"/>
    <w:rsid w:val="002718A8"/>
    <w:rsid w:val="002D11CC"/>
    <w:rsid w:val="002E213C"/>
    <w:rsid w:val="002F0775"/>
    <w:rsid w:val="003062E4"/>
    <w:rsid w:val="00313C54"/>
    <w:rsid w:val="003517CD"/>
    <w:rsid w:val="003E5792"/>
    <w:rsid w:val="003E7FF5"/>
    <w:rsid w:val="00410122"/>
    <w:rsid w:val="0041689C"/>
    <w:rsid w:val="00430556"/>
    <w:rsid w:val="004320BD"/>
    <w:rsid w:val="00473C81"/>
    <w:rsid w:val="005476AC"/>
    <w:rsid w:val="00587DE7"/>
    <w:rsid w:val="0059036F"/>
    <w:rsid w:val="0059294D"/>
    <w:rsid w:val="005D25CB"/>
    <w:rsid w:val="00614D23"/>
    <w:rsid w:val="00620205"/>
    <w:rsid w:val="006A1C9E"/>
    <w:rsid w:val="006C44E6"/>
    <w:rsid w:val="006E333D"/>
    <w:rsid w:val="00765B06"/>
    <w:rsid w:val="007E5A46"/>
    <w:rsid w:val="008302BC"/>
    <w:rsid w:val="0083335F"/>
    <w:rsid w:val="0085412E"/>
    <w:rsid w:val="00864BAB"/>
    <w:rsid w:val="008678A6"/>
    <w:rsid w:val="008A3226"/>
    <w:rsid w:val="008B3D01"/>
    <w:rsid w:val="008C527B"/>
    <w:rsid w:val="008D05E1"/>
    <w:rsid w:val="008F4E6A"/>
    <w:rsid w:val="00926676"/>
    <w:rsid w:val="00927A80"/>
    <w:rsid w:val="00974AAD"/>
    <w:rsid w:val="0098450F"/>
    <w:rsid w:val="0098464F"/>
    <w:rsid w:val="009C4124"/>
    <w:rsid w:val="009E2464"/>
    <w:rsid w:val="009F6EC9"/>
    <w:rsid w:val="00A60BDB"/>
    <w:rsid w:val="00AD2EEC"/>
    <w:rsid w:val="00AD4C53"/>
    <w:rsid w:val="00AF0FC3"/>
    <w:rsid w:val="00AF62AB"/>
    <w:rsid w:val="00B243DE"/>
    <w:rsid w:val="00B35BC6"/>
    <w:rsid w:val="00B42267"/>
    <w:rsid w:val="00B52C8B"/>
    <w:rsid w:val="00B56680"/>
    <w:rsid w:val="00B76A10"/>
    <w:rsid w:val="00B9007E"/>
    <w:rsid w:val="00CF5A49"/>
    <w:rsid w:val="00D043E0"/>
    <w:rsid w:val="00D12D5E"/>
    <w:rsid w:val="00D71E41"/>
    <w:rsid w:val="00DA385B"/>
    <w:rsid w:val="00DC5D02"/>
    <w:rsid w:val="00DF12F9"/>
    <w:rsid w:val="00E123D6"/>
    <w:rsid w:val="00EE7BC4"/>
    <w:rsid w:val="00F230AE"/>
    <w:rsid w:val="00F37ED2"/>
    <w:rsid w:val="00F9137C"/>
    <w:rsid w:val="00FD6F21"/>
    <w:rsid w:val="00FF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3</cp:revision>
  <cp:lastPrinted>2012-02-19T06:43:00Z</cp:lastPrinted>
  <dcterms:created xsi:type="dcterms:W3CDTF">2016-04-03T20:22:00Z</dcterms:created>
  <dcterms:modified xsi:type="dcterms:W3CDTF">2016-04-03T20:24:00Z</dcterms:modified>
</cp:coreProperties>
</file>